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4FA0C9DB" w:rsidR="00E469F6" w:rsidRPr="00F65C36" w:rsidRDefault="00BF3A78" w:rsidP="000C6FD5">
      <w:pPr>
        <w:pStyle w:val="Bezodstpw"/>
        <w:spacing w:line="360" w:lineRule="auto"/>
        <w:jc w:val="right"/>
        <w:rPr>
          <w:rFonts w:cs="Calibri"/>
          <w:i/>
          <w:sz w:val="24"/>
          <w:szCs w:val="24"/>
        </w:rPr>
      </w:pPr>
      <w:r w:rsidRPr="00F65C36">
        <w:rPr>
          <w:rFonts w:cs="Calibri"/>
          <w:sz w:val="24"/>
          <w:szCs w:val="24"/>
        </w:rPr>
        <w:t>………….</w:t>
      </w:r>
      <w:r w:rsidR="001C7C78" w:rsidRPr="00F65C36">
        <w:rPr>
          <w:rFonts w:cs="Calibri"/>
          <w:sz w:val="24"/>
          <w:szCs w:val="24"/>
        </w:rPr>
        <w:t>……</w:t>
      </w:r>
      <w:r w:rsidR="007B6FB0" w:rsidRPr="00F65C36">
        <w:rPr>
          <w:rFonts w:cs="Calibri"/>
          <w:sz w:val="24"/>
          <w:szCs w:val="24"/>
        </w:rPr>
        <w:t>……</w:t>
      </w:r>
      <w:r w:rsidR="001C7C78" w:rsidRPr="00F65C36">
        <w:rPr>
          <w:rFonts w:cs="Calibri"/>
          <w:sz w:val="24"/>
          <w:szCs w:val="24"/>
        </w:rPr>
        <w:t>…………….</w:t>
      </w:r>
      <w:r w:rsidR="00032907" w:rsidRPr="00F65C36">
        <w:rPr>
          <w:rFonts w:cs="Calibri"/>
          <w:sz w:val="24"/>
          <w:szCs w:val="24"/>
        </w:rPr>
        <w:t>, dnia……………………</w:t>
      </w:r>
      <w:r w:rsidRPr="00F65C36">
        <w:rPr>
          <w:rFonts w:cs="Calibri"/>
          <w:sz w:val="24"/>
          <w:szCs w:val="24"/>
        </w:rPr>
        <w:t>……….</w:t>
      </w:r>
    </w:p>
    <w:p w14:paraId="3197D610" w14:textId="490964E3" w:rsidR="00BF3A78" w:rsidRPr="00F65C36" w:rsidRDefault="00BF3A78" w:rsidP="00181B8B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                                                                                        miejscowość                                  data </w:t>
      </w:r>
    </w:p>
    <w:p w14:paraId="6DE2FC3C" w14:textId="50FA68EB" w:rsidR="00181B8B" w:rsidRPr="00F65C36" w:rsidRDefault="00AC45A0" w:rsidP="00181B8B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……………………………………………………</w:t>
      </w:r>
    </w:p>
    <w:p w14:paraId="0D5ECB2C" w14:textId="6FC737CE" w:rsidR="007E48D8" w:rsidRPr="00F65C36" w:rsidRDefault="00BF3A78" w:rsidP="00181B8B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                     </w:t>
      </w:r>
      <w:r w:rsidR="00AC45A0" w:rsidRPr="00F65C36">
        <w:rPr>
          <w:rFonts w:cs="Calibri"/>
          <w:sz w:val="24"/>
          <w:szCs w:val="24"/>
        </w:rPr>
        <w:t>imię i nazwisko</w:t>
      </w:r>
    </w:p>
    <w:p w14:paraId="31A29814" w14:textId="0570193E" w:rsidR="00AC45A0" w:rsidRPr="00F65C36" w:rsidRDefault="00AC45A0" w:rsidP="00181B8B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 </w:t>
      </w:r>
      <w:r w:rsidR="007E48D8" w:rsidRPr="00F65C36">
        <w:rPr>
          <w:rFonts w:cs="Calibri"/>
          <w:sz w:val="24"/>
          <w:szCs w:val="24"/>
        </w:rPr>
        <w:t>W</w:t>
      </w:r>
      <w:r w:rsidRPr="00F65C36">
        <w:rPr>
          <w:rFonts w:cs="Calibri"/>
          <w:sz w:val="24"/>
          <w:szCs w:val="24"/>
        </w:rPr>
        <w:t>nioskodawcy</w:t>
      </w:r>
      <w:r w:rsidR="007E48D8" w:rsidRPr="00F65C36">
        <w:rPr>
          <w:rFonts w:cs="Calibri"/>
          <w:sz w:val="24"/>
          <w:szCs w:val="24"/>
        </w:rPr>
        <w:t>/Przedstawiciela Ustawowego</w:t>
      </w:r>
    </w:p>
    <w:p w14:paraId="3885255B" w14:textId="77777777" w:rsidR="00BF3A78" w:rsidRPr="00F65C36" w:rsidRDefault="00BF3A78" w:rsidP="00181B8B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695BE514" w14:textId="77777777" w:rsidR="00BF3A78" w:rsidRPr="00F65C36" w:rsidRDefault="00BF3A78" w:rsidP="00BF3A78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……………………………………………………</w:t>
      </w:r>
    </w:p>
    <w:p w14:paraId="2A2FFB16" w14:textId="35C545BD" w:rsidR="001D0593" w:rsidRPr="00F65C36" w:rsidRDefault="00BF3A78" w:rsidP="00F65C36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 adres do korespondencji </w:t>
      </w:r>
    </w:p>
    <w:p w14:paraId="3B86B2F6" w14:textId="77777777" w:rsidR="00BF3A78" w:rsidRPr="00F65C36" w:rsidRDefault="00BF3A78" w:rsidP="00BF3A78">
      <w:pPr>
        <w:pStyle w:val="Bezodstpw"/>
        <w:spacing w:line="360" w:lineRule="auto"/>
        <w:ind w:firstLine="709"/>
        <w:rPr>
          <w:rFonts w:cs="Calibri"/>
          <w:sz w:val="24"/>
          <w:szCs w:val="24"/>
        </w:rPr>
      </w:pPr>
    </w:p>
    <w:p w14:paraId="1429F978" w14:textId="295427E4" w:rsidR="00BF3A78" w:rsidRPr="00F65C36" w:rsidRDefault="00BF3A78" w:rsidP="00BF3A78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……………………………………………………</w:t>
      </w:r>
    </w:p>
    <w:p w14:paraId="1C8B319E" w14:textId="6C11339B" w:rsidR="00BF3A78" w:rsidRPr="00F65C36" w:rsidRDefault="00BF3A78" w:rsidP="00BF3A78">
      <w:pPr>
        <w:pStyle w:val="Bezodstpw"/>
        <w:spacing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telefon kontaktowy/adres e-mail </w:t>
      </w:r>
    </w:p>
    <w:p w14:paraId="62E3FCD0" w14:textId="740F109B" w:rsidR="005F1B38" w:rsidRPr="00F65C36" w:rsidRDefault="00607061" w:rsidP="00607061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  <w:sz w:val="28"/>
          <w:szCs w:val="28"/>
        </w:rPr>
      </w:pPr>
      <w:r w:rsidRPr="00F65C36">
        <w:rPr>
          <w:rFonts w:ascii="Calibri" w:hAnsi="Calibri" w:cs="Calibri"/>
          <w:sz w:val="28"/>
          <w:szCs w:val="28"/>
        </w:rPr>
        <w:t>Urząd Miejski w Bornem Sulinowie</w:t>
      </w:r>
    </w:p>
    <w:p w14:paraId="5F66A6D4" w14:textId="485F712B" w:rsidR="005F1B38" w:rsidRPr="00F65C36" w:rsidRDefault="00ED5E6D" w:rsidP="00607061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  <w:sz w:val="28"/>
          <w:szCs w:val="28"/>
        </w:rPr>
      </w:pPr>
      <w:r w:rsidRPr="00F65C36">
        <w:rPr>
          <w:rFonts w:ascii="Calibri" w:hAnsi="Calibri" w:cs="Calibri"/>
          <w:sz w:val="28"/>
          <w:szCs w:val="28"/>
        </w:rPr>
        <w:t>a</w:t>
      </w:r>
      <w:r w:rsidR="00607061" w:rsidRPr="00F65C36">
        <w:rPr>
          <w:rFonts w:ascii="Calibri" w:hAnsi="Calibri" w:cs="Calibri"/>
          <w:sz w:val="28"/>
          <w:szCs w:val="28"/>
        </w:rPr>
        <w:t>l. Niepodległości 6</w:t>
      </w:r>
    </w:p>
    <w:p w14:paraId="2A6FE6F1" w14:textId="7FA34F05" w:rsidR="00607061" w:rsidRPr="00F65C36" w:rsidRDefault="00607061" w:rsidP="00F65C3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  <w:sz w:val="28"/>
          <w:szCs w:val="28"/>
        </w:rPr>
      </w:pPr>
      <w:r w:rsidRPr="00F65C36">
        <w:rPr>
          <w:rFonts w:ascii="Calibri" w:hAnsi="Calibri" w:cs="Calibri"/>
          <w:sz w:val="28"/>
          <w:szCs w:val="28"/>
        </w:rPr>
        <w:t xml:space="preserve">78-449 Borne Sulinowo </w:t>
      </w:r>
    </w:p>
    <w:p w14:paraId="278D0613" w14:textId="77777777" w:rsidR="00BF2164" w:rsidRPr="00F65C36" w:rsidRDefault="00BF2164" w:rsidP="00BF2164">
      <w:pPr>
        <w:pStyle w:val="Nagwek1"/>
        <w:spacing w:after="240" w:line="360" w:lineRule="auto"/>
        <w:rPr>
          <w:rFonts w:ascii="Calibri" w:hAnsi="Calibri" w:cs="Calibri"/>
          <w:color w:val="auto"/>
          <w:szCs w:val="28"/>
        </w:rPr>
      </w:pPr>
      <w:r w:rsidRPr="00F65C36">
        <w:rPr>
          <w:rFonts w:ascii="Calibri" w:hAnsi="Calibri" w:cs="Calibri"/>
          <w:color w:val="auto"/>
          <w:szCs w:val="28"/>
        </w:rPr>
        <w:t xml:space="preserve">WNIOSEK O ZAPEWNIENIE DOSTĘPNOŚCI CYFROWEJ </w:t>
      </w:r>
    </w:p>
    <w:p w14:paraId="682ED400" w14:textId="1770457B" w:rsidR="00BF2164" w:rsidRPr="00F65C36" w:rsidRDefault="00BF2164" w:rsidP="00BF2164">
      <w:pPr>
        <w:spacing w:after="0" w:line="36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F65C36">
        <w:rPr>
          <w:rFonts w:eastAsia="Times New Roman" w:cs="Calibri"/>
          <w:sz w:val="24"/>
          <w:szCs w:val="24"/>
          <w:lang w:eastAsia="pl-PL"/>
        </w:rPr>
        <w:t>Na podstawie ustawy z dnia 4 kwietnia 2019 r. o dostępności cyfrowej stron internetowych i</w:t>
      </w:r>
      <w:r w:rsidR="00EA2940" w:rsidRPr="00F65C36">
        <w:rPr>
          <w:rFonts w:eastAsia="Times New Roman" w:cs="Calibri"/>
          <w:sz w:val="24"/>
          <w:szCs w:val="24"/>
          <w:lang w:eastAsia="pl-PL"/>
        </w:rPr>
        <w:t> </w:t>
      </w:r>
      <w:r w:rsidRPr="00F65C36">
        <w:rPr>
          <w:rFonts w:eastAsia="Times New Roman" w:cs="Calibri"/>
          <w:sz w:val="24"/>
          <w:szCs w:val="24"/>
          <w:lang w:eastAsia="pl-PL"/>
        </w:rPr>
        <w:t>aplikacji mobilnych podmiotów publicznych (Dz. U. z 2019 r. poz. 848) </w:t>
      </w:r>
    </w:p>
    <w:p w14:paraId="678800AE" w14:textId="6FF6BCF4" w:rsidR="00BF2164" w:rsidRPr="00F65C36" w:rsidRDefault="00BF2164" w:rsidP="00BF2164">
      <w:pPr>
        <w:spacing w:after="0" w:line="36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F65C36"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eastAsia="pl-PL"/>
        </w:rPr>
        <w:t>wnoszę o zapewnienie dostępności</w:t>
      </w:r>
      <w:r w:rsidRPr="00F65C36">
        <w:rPr>
          <w:rFonts w:eastAsia="Times New Roman" w:cs="Calibri"/>
          <w:sz w:val="24"/>
          <w:szCs w:val="24"/>
          <w:lang w:eastAsia="pl-PL"/>
        </w:rPr>
        <w:t> cyfrowej strony internetowej, aplikacji mobilnej lub elementu strony internetowej, które mają być dostępne cyfrowo (adres):</w:t>
      </w:r>
      <w:r w:rsidRPr="00F65C36">
        <w:rPr>
          <w:rFonts w:eastAsia="Times New Roman" w:cs="Calibr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</w:t>
      </w:r>
      <w:r w:rsidR="00EA2940" w:rsidRPr="00F65C36">
        <w:rPr>
          <w:rFonts w:eastAsia="Times New Roman" w:cs="Calibri"/>
          <w:sz w:val="24"/>
          <w:szCs w:val="24"/>
          <w:lang w:eastAsia="pl-PL"/>
        </w:rPr>
        <w:t>……</w:t>
      </w:r>
      <w:r w:rsidRPr="00F65C36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…………………………………………………………………………………………………………………………………………………Opis elementu, który jest niedostępny i zakres niedostępności:</w:t>
      </w:r>
    </w:p>
    <w:p w14:paraId="2599B5CD" w14:textId="67BBD426" w:rsidR="00BF2164" w:rsidRPr="00F65C36" w:rsidRDefault="00BF2164" w:rsidP="00BF2164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  <w:r w:rsidRPr="00F65C36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2940" w:rsidRPr="00F65C36">
        <w:rPr>
          <w:rFonts w:eastAsia="Times New Roman" w:cs="Calibri"/>
          <w:sz w:val="24"/>
          <w:szCs w:val="24"/>
          <w:lang w:eastAsia="pl-PL"/>
        </w:rPr>
        <w:t>…………</w:t>
      </w:r>
    </w:p>
    <w:p w14:paraId="4EAF98F0" w14:textId="2BC6AB38" w:rsidR="00BF2164" w:rsidRPr="00F65C36" w:rsidRDefault="00BF2164" w:rsidP="00F65C36">
      <w:pPr>
        <w:spacing w:line="360" w:lineRule="auto"/>
        <w:rPr>
          <w:rFonts w:cs="Calibri"/>
          <w:sz w:val="24"/>
          <w:szCs w:val="24"/>
        </w:rPr>
      </w:pPr>
      <w:r w:rsidRPr="00F65C36">
        <w:rPr>
          <w:rFonts w:eastAsia="Times New Roman" w:cs="Calibri"/>
          <w:sz w:val="24"/>
          <w:szCs w:val="24"/>
          <w:lang w:eastAsia="pl-PL"/>
        </w:rPr>
        <w:t>Alternatywny sposób dostępu (jeśli dotyczy):</w:t>
      </w:r>
      <w:r w:rsidRPr="00F65C36">
        <w:rPr>
          <w:rFonts w:eastAsia="Times New Roman" w:cs="Calibri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51699" w14:textId="3B8093B7" w:rsidR="00C5652C" w:rsidRPr="00F65C36" w:rsidRDefault="0099147F" w:rsidP="0060706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lastRenderedPageBreak/>
        <w:t>Wskazanie preferowanego sposobu odpowiedzi na wniosek*:</w:t>
      </w:r>
    </w:p>
    <w:p w14:paraId="3EDAE522" w14:textId="2AB75B8B" w:rsidR="0099147F" w:rsidRPr="00F65C36" w:rsidRDefault="0099147F" w:rsidP="0099147F">
      <w:pPr>
        <w:pStyle w:val="Akapitzlist1"/>
        <w:numPr>
          <w:ilvl w:val="0"/>
          <w:numId w:val="15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t>Kontakt telefoniczny,</w:t>
      </w:r>
    </w:p>
    <w:p w14:paraId="573FB4CB" w14:textId="6C76F4A4" w:rsidR="0099147F" w:rsidRPr="00F65C36" w:rsidRDefault="0099147F" w:rsidP="0099147F">
      <w:pPr>
        <w:pStyle w:val="Akapitzlist1"/>
        <w:numPr>
          <w:ilvl w:val="0"/>
          <w:numId w:val="15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t xml:space="preserve">Korespondencja pocztowa, </w:t>
      </w:r>
    </w:p>
    <w:p w14:paraId="2A942400" w14:textId="46B9F3DD" w:rsidR="0099147F" w:rsidRPr="00F65C36" w:rsidRDefault="0099147F" w:rsidP="0099147F">
      <w:pPr>
        <w:pStyle w:val="Akapitzlist1"/>
        <w:numPr>
          <w:ilvl w:val="0"/>
          <w:numId w:val="15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t>Korespondencja elektroniczna (e-mail)</w:t>
      </w:r>
    </w:p>
    <w:p w14:paraId="66CD2DAA" w14:textId="510CC232" w:rsidR="0099147F" w:rsidRPr="00F65C36" w:rsidRDefault="0099147F" w:rsidP="0099147F">
      <w:pPr>
        <w:pStyle w:val="Akapitzlist1"/>
        <w:numPr>
          <w:ilvl w:val="0"/>
          <w:numId w:val="15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t>Odbiór osobisty</w:t>
      </w:r>
    </w:p>
    <w:p w14:paraId="4759C31D" w14:textId="77777777" w:rsidR="0099147F" w:rsidRPr="00F65C36" w:rsidRDefault="0099147F" w:rsidP="0060706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4088308A" w14:textId="1C24EFB1" w:rsidR="00C5652C" w:rsidRPr="00F65C36" w:rsidRDefault="00754FB6" w:rsidP="0060706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 w:rsidRPr="00F65C36">
        <w:rPr>
          <w:rFonts w:ascii="Calibri" w:hAnsi="Calibri" w:cs="Calibri"/>
        </w:rPr>
        <w:t>……………………………………………………………</w:t>
      </w:r>
    </w:p>
    <w:p w14:paraId="501A8306" w14:textId="30E59862" w:rsidR="00754FB6" w:rsidRPr="00F65C36" w:rsidRDefault="00607061" w:rsidP="0060706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Calibri" w:hAnsi="Calibri" w:cs="Calibri"/>
        </w:rPr>
      </w:pP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Pr="00F65C36">
        <w:rPr>
          <w:rFonts w:ascii="Calibri" w:hAnsi="Calibri" w:cs="Calibri"/>
        </w:rPr>
        <w:tab/>
      </w:r>
      <w:r w:rsidR="00754FB6" w:rsidRPr="00F65C36">
        <w:rPr>
          <w:rFonts w:ascii="Calibri" w:hAnsi="Calibri" w:cs="Calibri"/>
        </w:rPr>
        <w:t>Data i podpis wnioskodawcy</w:t>
      </w:r>
    </w:p>
    <w:p w14:paraId="4B47F839" w14:textId="77777777" w:rsidR="008B0185" w:rsidRPr="00F65C36" w:rsidRDefault="008B0185" w:rsidP="0060706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363D2820" w14:textId="77777777" w:rsidR="0099147F" w:rsidRPr="00F65C36" w:rsidRDefault="0099147F" w:rsidP="0099147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 w:rsidRPr="00F65C36">
        <w:rPr>
          <w:rFonts w:ascii="Calibri" w:hAnsi="Calibri" w:cs="Calibri"/>
        </w:rPr>
        <w:t>*właściwe podkreślić</w:t>
      </w:r>
    </w:p>
    <w:p w14:paraId="729438B1" w14:textId="77777777" w:rsidR="006B2325" w:rsidRPr="00F65C36" w:rsidRDefault="006B2325" w:rsidP="00607061">
      <w:pPr>
        <w:spacing w:after="160" w:line="360" w:lineRule="auto"/>
        <w:rPr>
          <w:rFonts w:cs="Calibri"/>
          <w:b/>
          <w:bCs/>
          <w:sz w:val="24"/>
          <w:szCs w:val="24"/>
        </w:rPr>
      </w:pPr>
    </w:p>
    <w:p w14:paraId="0F303399" w14:textId="7CAC21A9" w:rsidR="00BD43EB" w:rsidRPr="00F65C36" w:rsidRDefault="00BD43EB" w:rsidP="00607061">
      <w:pPr>
        <w:spacing w:after="160" w:line="360" w:lineRule="auto"/>
        <w:rPr>
          <w:rFonts w:cs="Calibri"/>
          <w:b/>
          <w:bCs/>
          <w:sz w:val="24"/>
          <w:szCs w:val="24"/>
        </w:rPr>
      </w:pPr>
      <w:r w:rsidRPr="00F65C36">
        <w:rPr>
          <w:rFonts w:cs="Calibri"/>
          <w:b/>
          <w:bCs/>
          <w:sz w:val="24"/>
          <w:szCs w:val="24"/>
        </w:rPr>
        <w:t>KLAUZULA INFORMACYJNA</w:t>
      </w:r>
    </w:p>
    <w:p w14:paraId="47382609" w14:textId="55F7EC72" w:rsidR="00BD43EB" w:rsidRPr="00F65C36" w:rsidRDefault="00BD43EB" w:rsidP="00607061">
      <w:pPr>
        <w:spacing w:after="160" w:line="360" w:lineRule="auto"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Zgodnie z art. 13 ust. 1 i 2 Rozporządzenia Parlamentu Europejskiego i Rady (UE) 2016/679 z dnia 27 kwietnia 2016 r. w sprawie ochrony osób fizycznych w związku z</w:t>
      </w:r>
      <w:r w:rsidR="00A4507A" w:rsidRPr="00F65C36">
        <w:rPr>
          <w:rFonts w:cs="Calibri"/>
          <w:sz w:val="24"/>
          <w:szCs w:val="24"/>
        </w:rPr>
        <w:t> </w:t>
      </w:r>
      <w:r w:rsidRPr="00F65C36">
        <w:rPr>
          <w:rFonts w:cs="Calibri"/>
          <w:sz w:val="24"/>
          <w:szCs w:val="24"/>
        </w:rPr>
        <w:t>przetwarzaniem danych osobowych i w sprawie swobodnego przepływu takich danych oraz uchylenia dyrektywy 95/46/WE (Ogólne rozporządzenie o ochronie danych) informujemy, iż:</w:t>
      </w:r>
    </w:p>
    <w:p w14:paraId="5017FC9D" w14:textId="0F618843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administratorem Pani/Pana danych osobowych jest </w:t>
      </w:r>
      <w:r w:rsidR="00607061" w:rsidRPr="00F65C36">
        <w:rPr>
          <w:rFonts w:cs="Calibri"/>
          <w:sz w:val="24"/>
          <w:szCs w:val="24"/>
        </w:rPr>
        <w:t xml:space="preserve">Burmistrz Bornego Sulinowa z siedzibą w Bornem Sulinowie przy al. Niepodległości 6, (78-449 Borne Sulinowo) </w:t>
      </w:r>
      <w:r w:rsidRPr="00F65C36">
        <w:rPr>
          <w:rFonts w:cs="Calibri"/>
          <w:sz w:val="24"/>
          <w:szCs w:val="24"/>
        </w:rPr>
        <w:t>zwan</w:t>
      </w:r>
      <w:r w:rsidR="00607061" w:rsidRPr="00F65C36">
        <w:rPr>
          <w:rFonts w:cs="Calibri"/>
          <w:sz w:val="24"/>
          <w:szCs w:val="24"/>
        </w:rPr>
        <w:t>y</w:t>
      </w:r>
      <w:r w:rsidRPr="00F65C36">
        <w:rPr>
          <w:rFonts w:cs="Calibri"/>
          <w:sz w:val="24"/>
          <w:szCs w:val="24"/>
        </w:rPr>
        <w:t xml:space="preserve"> dalej </w:t>
      </w:r>
      <w:r w:rsidR="00607061" w:rsidRPr="00F65C36">
        <w:rPr>
          <w:rFonts w:cs="Calibri"/>
          <w:sz w:val="24"/>
          <w:szCs w:val="24"/>
        </w:rPr>
        <w:t>a</w:t>
      </w:r>
      <w:r w:rsidRPr="00F65C36">
        <w:rPr>
          <w:rFonts w:cs="Calibri"/>
          <w:sz w:val="24"/>
          <w:szCs w:val="24"/>
        </w:rPr>
        <w:t>dministratorem,</w:t>
      </w:r>
    </w:p>
    <w:p w14:paraId="4342E89A" w14:textId="2469AB06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z </w:t>
      </w:r>
      <w:r w:rsidR="00607061" w:rsidRPr="00F65C36">
        <w:rPr>
          <w:rFonts w:cs="Calibri"/>
          <w:sz w:val="24"/>
          <w:szCs w:val="24"/>
        </w:rPr>
        <w:t>a</w:t>
      </w:r>
      <w:r w:rsidRPr="00F65C36">
        <w:rPr>
          <w:rFonts w:cs="Calibri"/>
          <w:sz w:val="24"/>
          <w:szCs w:val="24"/>
        </w:rPr>
        <w:t xml:space="preserve">dministratorem można skontaktować się telefonicznie, pod numerem telefonu </w:t>
      </w:r>
      <w:r w:rsidR="00EA2940" w:rsidRPr="00F65C36">
        <w:rPr>
          <w:rFonts w:cs="Calibri"/>
          <w:sz w:val="24"/>
          <w:szCs w:val="24"/>
        </w:rPr>
        <w:t xml:space="preserve">               </w:t>
      </w:r>
      <w:r w:rsidR="00607061" w:rsidRPr="00F65C36">
        <w:rPr>
          <w:rFonts w:cs="Calibri"/>
          <w:sz w:val="24"/>
          <w:szCs w:val="24"/>
        </w:rPr>
        <w:t xml:space="preserve">94 37 34 120, </w:t>
      </w:r>
      <w:r w:rsidRPr="00F65C36">
        <w:rPr>
          <w:rFonts w:cs="Calibri"/>
          <w:sz w:val="24"/>
          <w:szCs w:val="24"/>
        </w:rPr>
        <w:t xml:space="preserve">za pośrednictwem wiadomości e-mail, skierowanej na adres </w:t>
      </w:r>
      <w:hyperlink r:id="rId8" w:history="1">
        <w:r w:rsidR="00607061" w:rsidRPr="00F65C36">
          <w:rPr>
            <w:rStyle w:val="Hipercze"/>
            <w:rFonts w:cs="Calibri"/>
            <w:sz w:val="24"/>
            <w:szCs w:val="24"/>
          </w:rPr>
          <w:t>bornesulinowo@bornesulinowo.pl</w:t>
        </w:r>
      </w:hyperlink>
      <w:r w:rsidR="00607061" w:rsidRPr="00F65C36">
        <w:rPr>
          <w:rFonts w:cs="Calibri"/>
          <w:sz w:val="24"/>
          <w:szCs w:val="24"/>
        </w:rPr>
        <w:t xml:space="preserve"> lub pisemnie na adres siedziby administratora</w:t>
      </w:r>
    </w:p>
    <w:p w14:paraId="78E2466A" w14:textId="3FEE7BF8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przestrzeganie zasad ochrony danych nadzoruje wyznaczony Inspektor Ochrony Danych, z</w:t>
      </w:r>
      <w:r w:rsidR="00026E1C" w:rsidRPr="00F65C36">
        <w:rPr>
          <w:rFonts w:cs="Calibri"/>
          <w:sz w:val="24"/>
          <w:szCs w:val="24"/>
        </w:rPr>
        <w:t> </w:t>
      </w:r>
      <w:r w:rsidRPr="00F65C36">
        <w:rPr>
          <w:rFonts w:cs="Calibri"/>
          <w:sz w:val="24"/>
          <w:szCs w:val="24"/>
        </w:rPr>
        <w:t xml:space="preserve">którym możliwy jest kontakt poprzez adres e-mail </w:t>
      </w:r>
      <w:hyperlink r:id="rId9" w:history="1">
        <w:r w:rsidR="00607061" w:rsidRPr="00F65C36">
          <w:rPr>
            <w:rStyle w:val="Hipercze"/>
            <w:rFonts w:cs="Calibri"/>
            <w:sz w:val="24"/>
            <w:szCs w:val="24"/>
          </w:rPr>
          <w:t>iod@bornesulinowo.pl</w:t>
        </w:r>
      </w:hyperlink>
      <w:r w:rsidR="00607061" w:rsidRPr="00F65C36">
        <w:rPr>
          <w:rFonts w:cs="Calibri"/>
          <w:sz w:val="24"/>
          <w:szCs w:val="24"/>
        </w:rPr>
        <w:t xml:space="preserve"> </w:t>
      </w:r>
    </w:p>
    <w:p w14:paraId="1BB454FC" w14:textId="77777777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Pani/Pana dane osobowe przetwarzane będą w celu rozpatrzenia wniosku o zapewnienie dostępności,</w:t>
      </w:r>
    </w:p>
    <w:p w14:paraId="702D006A" w14:textId="5EA8F97B" w:rsidR="00BD43EB" w:rsidRPr="00F65C36" w:rsidRDefault="00C534DD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eastAsia="Times New Roman" w:cs="Calibri"/>
          <w:sz w:val="24"/>
          <w:szCs w:val="24"/>
          <w:lang w:eastAsia="pl-PL"/>
        </w:rPr>
        <w:t xml:space="preserve">Pani/Pana dane osobowe będą przetwarzane na podstawie art. 6 ust. 1 lit. a i lit. </w:t>
      </w:r>
      <w:r w:rsidR="00A4507A" w:rsidRPr="00F65C36">
        <w:rPr>
          <w:rFonts w:eastAsia="Times New Roman" w:cs="Calibri"/>
          <w:sz w:val="24"/>
          <w:szCs w:val="24"/>
          <w:lang w:eastAsia="pl-PL"/>
        </w:rPr>
        <w:t>C </w:t>
      </w:r>
      <w:r w:rsidRPr="00F65C36">
        <w:rPr>
          <w:rFonts w:eastAsia="Times New Roman" w:cs="Calibri"/>
          <w:sz w:val="24"/>
          <w:szCs w:val="24"/>
          <w:lang w:eastAsia="pl-PL"/>
        </w:rPr>
        <w:t>ogólnego rozporządzenia o ochronie danych osobowych z dnia 27 kwietnia 2016 r.</w:t>
      </w:r>
      <w:r w:rsidR="00ED5E6D" w:rsidRPr="00F65C36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F65C36">
        <w:rPr>
          <w:rFonts w:eastAsia="Times New Roman" w:cs="Calibri"/>
          <w:sz w:val="24"/>
          <w:szCs w:val="24"/>
          <w:lang w:eastAsia="pl-PL"/>
        </w:rPr>
        <w:t>ustawy z dnia 19 lipca 2019 r. o zapewnieniu dostępności osobom ze szczególnymi potrzebami</w:t>
      </w:r>
      <w:r w:rsidR="00ED5E6D" w:rsidRPr="00F65C36">
        <w:rPr>
          <w:rFonts w:cs="Calibri"/>
          <w:sz w:val="24"/>
          <w:szCs w:val="24"/>
        </w:rPr>
        <w:t xml:space="preserve"> oraz ustawy z 4 kwietnia 2019 r. o dostępności cyfrowej stron internetowych i aplikacji mobilnych podmiotów publicznych, </w:t>
      </w:r>
    </w:p>
    <w:p w14:paraId="0975DD8B" w14:textId="2717BE7C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lastRenderedPageBreak/>
        <w:t>odbiorcami danych osobowych będą wyłącznie podmioty uprawnione do uzyskania danych osobowych na podstawie przepisów prawa i umów zawartych z </w:t>
      </w:r>
      <w:r w:rsidR="00607061" w:rsidRPr="00F65C36">
        <w:rPr>
          <w:rFonts w:cs="Calibri"/>
          <w:sz w:val="24"/>
          <w:szCs w:val="24"/>
        </w:rPr>
        <w:t>a</w:t>
      </w:r>
      <w:r w:rsidRPr="00F65C36">
        <w:rPr>
          <w:rFonts w:cs="Calibri"/>
          <w:sz w:val="24"/>
          <w:szCs w:val="24"/>
        </w:rPr>
        <w:t>dministratorem,</w:t>
      </w:r>
    </w:p>
    <w:p w14:paraId="09C0DADE" w14:textId="77777777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4699210F" w14:textId="171AC534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 xml:space="preserve">posiada Pani/Pan prawo do żądania od </w:t>
      </w:r>
      <w:r w:rsidR="00607061" w:rsidRPr="00F65C36">
        <w:rPr>
          <w:rFonts w:cs="Calibri"/>
          <w:sz w:val="24"/>
          <w:szCs w:val="24"/>
        </w:rPr>
        <w:t>a</w:t>
      </w:r>
      <w:r w:rsidRPr="00F65C36">
        <w:rPr>
          <w:rFonts w:cs="Calibri"/>
          <w:sz w:val="24"/>
          <w:szCs w:val="24"/>
        </w:rPr>
        <w:t>dministratora dostępu do swoich danych osobowych, ich sprostowania, przenoszenia, usunięcia lub ograniczenia przetwarzania danych osobowych, a także do wniesienia sprzeciwu wobec ich przetwarzania,</w:t>
      </w:r>
    </w:p>
    <w:p w14:paraId="7B960EF1" w14:textId="52FC6FFD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Osoba, której dane dotyczą, posiada również prawo do wniesienia skargi do organu nadzorczego, czyli Prezesa Urzędu Ochrony Danych Osobowych, w</w:t>
      </w:r>
      <w:r w:rsidR="00A4507A" w:rsidRPr="00F65C36">
        <w:rPr>
          <w:rFonts w:cs="Calibri"/>
          <w:sz w:val="24"/>
          <w:szCs w:val="24"/>
        </w:rPr>
        <w:t> </w:t>
      </w:r>
      <w:r w:rsidRPr="00F65C36">
        <w:rPr>
          <w:rFonts w:cs="Calibri"/>
          <w:sz w:val="24"/>
          <w:szCs w:val="24"/>
        </w:rPr>
        <w:t>przypadku uznania, że przetwarzanie danych osobowych narusza przepisy ogólnego rozporządzenia o ochronie danych,</w:t>
      </w:r>
    </w:p>
    <w:p w14:paraId="46C8333A" w14:textId="3F9B409B" w:rsidR="00BD43EB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Pani/Pana dane osobowe nie będą podlegać zautomatyzowanemu podejmowaniu decyzji, w</w:t>
      </w:r>
      <w:r w:rsidR="00026E1C" w:rsidRPr="00F65C36">
        <w:rPr>
          <w:rFonts w:cs="Calibri"/>
          <w:sz w:val="24"/>
          <w:szCs w:val="24"/>
        </w:rPr>
        <w:t> </w:t>
      </w:r>
      <w:r w:rsidRPr="00F65C36">
        <w:rPr>
          <w:rFonts w:cs="Calibri"/>
          <w:sz w:val="24"/>
          <w:szCs w:val="24"/>
        </w:rPr>
        <w:t>tym profilowaniu,</w:t>
      </w:r>
    </w:p>
    <w:p w14:paraId="03B5BB3A" w14:textId="12AA0C02" w:rsidR="00780DA6" w:rsidRPr="00F65C36" w:rsidRDefault="00BD43EB" w:rsidP="00607061">
      <w:pPr>
        <w:numPr>
          <w:ilvl w:val="0"/>
          <w:numId w:val="3"/>
        </w:numPr>
        <w:spacing w:after="160" w:line="360" w:lineRule="auto"/>
        <w:contextualSpacing/>
        <w:rPr>
          <w:rFonts w:cs="Calibri"/>
          <w:sz w:val="24"/>
          <w:szCs w:val="24"/>
        </w:rPr>
      </w:pPr>
      <w:r w:rsidRPr="00F65C36">
        <w:rPr>
          <w:rFonts w:cs="Calibri"/>
          <w:sz w:val="24"/>
          <w:szCs w:val="24"/>
        </w:rPr>
        <w:t>Administrator nie będzie przekazywał pozyskanych danych osobowych do państw trzecich.</w:t>
      </w:r>
    </w:p>
    <w:p w14:paraId="42B3E0FF" w14:textId="1F8C4FAA" w:rsidR="00A8256D" w:rsidRPr="00F65C36" w:rsidRDefault="00A8256D" w:rsidP="00607061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Calibri" w:hAnsi="Calibri" w:cs="Calibri"/>
        </w:rPr>
      </w:pPr>
    </w:p>
    <w:sectPr w:rsidR="00A8256D" w:rsidRPr="00F65C36" w:rsidSect="00F65C36">
      <w:headerReference w:type="default" r:id="rId10"/>
      <w:type w:val="continuous"/>
      <w:pgSz w:w="11906" w:h="16838" w:code="9"/>
      <w:pgMar w:top="426" w:right="1133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C573" w14:textId="77777777" w:rsidR="00A56C01" w:rsidRDefault="00A56C01" w:rsidP="00EA7ABC">
      <w:pPr>
        <w:spacing w:after="0" w:line="240" w:lineRule="auto"/>
      </w:pPr>
      <w:r>
        <w:separator/>
      </w:r>
    </w:p>
  </w:endnote>
  <w:endnote w:type="continuationSeparator" w:id="0">
    <w:p w14:paraId="760E54B7" w14:textId="77777777" w:rsidR="00A56C01" w:rsidRDefault="00A56C01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96BD" w14:textId="77777777" w:rsidR="00A56C01" w:rsidRDefault="00A56C01" w:rsidP="00EA7ABC">
      <w:pPr>
        <w:spacing w:after="0" w:line="240" w:lineRule="auto"/>
      </w:pPr>
      <w:r>
        <w:separator/>
      </w:r>
    </w:p>
  </w:footnote>
  <w:footnote w:type="continuationSeparator" w:id="0">
    <w:p w14:paraId="43EDC633" w14:textId="77777777" w:rsidR="00A56C01" w:rsidRDefault="00A56C01" w:rsidP="00E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0879" w14:textId="41289AA5" w:rsidR="00BF3842" w:rsidRDefault="00BF3842" w:rsidP="00007E6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A6369"/>
    <w:multiLevelType w:val="hybridMultilevel"/>
    <w:tmpl w:val="A5E82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07E64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0107"/>
    <w:rsid w:val="00274F73"/>
    <w:rsid w:val="0029176B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061"/>
    <w:rsid w:val="006077E3"/>
    <w:rsid w:val="00645348"/>
    <w:rsid w:val="00654D6A"/>
    <w:rsid w:val="00666216"/>
    <w:rsid w:val="00671701"/>
    <w:rsid w:val="006B2325"/>
    <w:rsid w:val="006F620D"/>
    <w:rsid w:val="00714C69"/>
    <w:rsid w:val="00716AB4"/>
    <w:rsid w:val="00726249"/>
    <w:rsid w:val="00726671"/>
    <w:rsid w:val="00730832"/>
    <w:rsid w:val="00733F58"/>
    <w:rsid w:val="00743950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48D8"/>
    <w:rsid w:val="007E653F"/>
    <w:rsid w:val="007F3B05"/>
    <w:rsid w:val="007F4AA0"/>
    <w:rsid w:val="00823AAD"/>
    <w:rsid w:val="00831581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147F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507A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5893"/>
    <w:rsid w:val="00B77931"/>
    <w:rsid w:val="00B8364E"/>
    <w:rsid w:val="00B87FF9"/>
    <w:rsid w:val="00B93B59"/>
    <w:rsid w:val="00B970E0"/>
    <w:rsid w:val="00BD43EB"/>
    <w:rsid w:val="00BE662D"/>
    <w:rsid w:val="00BF2164"/>
    <w:rsid w:val="00BF328E"/>
    <w:rsid w:val="00BF3842"/>
    <w:rsid w:val="00BF3A78"/>
    <w:rsid w:val="00BF65DD"/>
    <w:rsid w:val="00C013BE"/>
    <w:rsid w:val="00C02878"/>
    <w:rsid w:val="00C208EA"/>
    <w:rsid w:val="00C534DD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A2940"/>
    <w:rsid w:val="00EA318C"/>
    <w:rsid w:val="00EA3E3E"/>
    <w:rsid w:val="00EA5F2C"/>
    <w:rsid w:val="00EA7ABC"/>
    <w:rsid w:val="00EB571F"/>
    <w:rsid w:val="00EC311E"/>
    <w:rsid w:val="00ED5E6D"/>
    <w:rsid w:val="00ED7177"/>
    <w:rsid w:val="00EE69A2"/>
    <w:rsid w:val="00EF3EDE"/>
    <w:rsid w:val="00F02329"/>
    <w:rsid w:val="00F132CA"/>
    <w:rsid w:val="00F15F29"/>
    <w:rsid w:val="00F1685F"/>
    <w:rsid w:val="00F65C36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C36"/>
    <w:pPr>
      <w:keepNext/>
      <w:keepLines/>
      <w:spacing w:before="600" w:after="36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65C36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7936-BB24-47A6-81F0-56CC967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4173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Natalia Szynkaruk</cp:lastModifiedBy>
  <cp:revision>2</cp:revision>
  <cp:lastPrinted>2022-03-10T13:17:00Z</cp:lastPrinted>
  <dcterms:created xsi:type="dcterms:W3CDTF">2022-03-31T11:48:00Z</dcterms:created>
  <dcterms:modified xsi:type="dcterms:W3CDTF">2022-03-31T11:48:00Z</dcterms:modified>
</cp:coreProperties>
</file>