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A6" w:rsidRPr="00301F48" w:rsidRDefault="00D975A8" w:rsidP="000C1670">
      <w:pPr>
        <w:spacing w:after="240"/>
        <w:rPr>
          <w:rFonts w:cstheme="minorHAnsi"/>
          <w:b/>
        </w:rPr>
      </w:pPr>
      <w:r>
        <w:rPr>
          <w:rFonts w:cstheme="minorHAnsi"/>
          <w:b/>
        </w:rPr>
        <w:t xml:space="preserve">PROTOKÓŁ  INWENTARYZACYJNY  </w:t>
      </w:r>
    </w:p>
    <w:p w:rsidR="0063010C" w:rsidRPr="006B06D3" w:rsidRDefault="0063010C" w:rsidP="00511A63">
      <w:pPr>
        <w:spacing w:after="240"/>
        <w:jc w:val="both"/>
        <w:rPr>
          <w:rFonts w:cstheme="minorHAnsi"/>
          <w:sz w:val="22"/>
          <w:szCs w:val="22"/>
        </w:rPr>
      </w:pPr>
      <w:r w:rsidRPr="006B06D3">
        <w:rPr>
          <w:rFonts w:cstheme="minorHAnsi"/>
          <w:sz w:val="22"/>
          <w:szCs w:val="22"/>
        </w:rPr>
        <w:t xml:space="preserve">Sporządzony w związku z zamiarem nabycia przez Gminę Borne Sulinowo w drodze komunalizacji niżej wymienionej nieruchomości stanowiącej własność Skarbu Państwa w trybie art. 5 ust.4 Ustawy  z dnia 10 maja 1990 r. Przepisy wprowadzające ustawę o samorządzie terytorialnym i ustawę o pracownikach samorządowych   ( Dz. U. Nr 32, poz. 191 z  </w:t>
      </w:r>
      <w:proofErr w:type="spellStart"/>
      <w:r w:rsidRPr="006B06D3">
        <w:rPr>
          <w:rFonts w:cstheme="minorHAnsi"/>
          <w:sz w:val="22"/>
          <w:szCs w:val="22"/>
        </w:rPr>
        <w:t>późn</w:t>
      </w:r>
      <w:proofErr w:type="spellEnd"/>
      <w:r w:rsidRPr="006B06D3">
        <w:rPr>
          <w:rFonts w:cstheme="minorHAnsi"/>
          <w:sz w:val="22"/>
          <w:szCs w:val="22"/>
        </w:rPr>
        <w:t xml:space="preserve">. zm.) </w:t>
      </w:r>
    </w:p>
    <w:p w:rsidR="0063010C" w:rsidRPr="006B06D3" w:rsidRDefault="0063010C" w:rsidP="000C1670">
      <w:pPr>
        <w:spacing w:after="240"/>
        <w:rPr>
          <w:rFonts w:cstheme="minorHAnsi"/>
          <w:b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Położenie: </w:t>
      </w:r>
      <w:r w:rsidRPr="006B06D3">
        <w:rPr>
          <w:rFonts w:cstheme="minorHAnsi"/>
          <w:sz w:val="22"/>
          <w:szCs w:val="22"/>
        </w:rPr>
        <w:t xml:space="preserve">Gmina Borne Sulinowo, obręb </w:t>
      </w:r>
      <w:r w:rsidR="00672665">
        <w:rPr>
          <w:rFonts w:cstheme="minorHAnsi"/>
          <w:sz w:val="22"/>
          <w:szCs w:val="22"/>
        </w:rPr>
        <w:t>Jeziorna</w:t>
      </w:r>
      <w:r w:rsidRPr="006B06D3">
        <w:rPr>
          <w:rFonts w:cstheme="minorHAnsi"/>
          <w:b/>
          <w:sz w:val="22"/>
          <w:szCs w:val="22"/>
        </w:rPr>
        <w:t>.</w:t>
      </w:r>
    </w:p>
    <w:p w:rsidR="0063010C" w:rsidRPr="00672665" w:rsidRDefault="0063010C" w:rsidP="000C1670">
      <w:pPr>
        <w:spacing w:after="240"/>
        <w:rPr>
          <w:rFonts w:cstheme="minorHAnsi"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Nr ewidencyjny działki: </w:t>
      </w:r>
      <w:r w:rsidR="00672665" w:rsidRPr="00672665">
        <w:rPr>
          <w:rFonts w:cstheme="minorHAnsi"/>
          <w:sz w:val="22"/>
          <w:szCs w:val="22"/>
        </w:rPr>
        <w:t>68/5</w:t>
      </w:r>
      <w:r w:rsidRPr="00672665">
        <w:rPr>
          <w:rFonts w:cstheme="minorHAnsi"/>
          <w:sz w:val="22"/>
          <w:szCs w:val="22"/>
        </w:rPr>
        <w:t>.</w:t>
      </w:r>
    </w:p>
    <w:p w:rsidR="0063010C" w:rsidRPr="006B06D3" w:rsidRDefault="0063010C" w:rsidP="000C1670">
      <w:pPr>
        <w:spacing w:after="240"/>
        <w:rPr>
          <w:rFonts w:cstheme="minorHAnsi"/>
          <w:b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Powierzchnia działki w ha : </w:t>
      </w:r>
      <w:r w:rsidRPr="006B06D3">
        <w:rPr>
          <w:rFonts w:cstheme="minorHAnsi"/>
          <w:sz w:val="22"/>
          <w:szCs w:val="22"/>
        </w:rPr>
        <w:t>0,</w:t>
      </w:r>
      <w:r w:rsidR="00672665">
        <w:rPr>
          <w:rFonts w:cstheme="minorHAnsi"/>
          <w:sz w:val="22"/>
          <w:szCs w:val="22"/>
        </w:rPr>
        <w:t>6100</w:t>
      </w:r>
      <w:r w:rsidRPr="006B06D3">
        <w:rPr>
          <w:rFonts w:cstheme="minorHAnsi"/>
          <w:sz w:val="22"/>
          <w:szCs w:val="22"/>
        </w:rPr>
        <w:t xml:space="preserve"> ha</w:t>
      </w:r>
      <w:r w:rsidRPr="006B06D3">
        <w:rPr>
          <w:rFonts w:cstheme="minorHAnsi"/>
          <w:b/>
          <w:sz w:val="22"/>
          <w:szCs w:val="22"/>
        </w:rPr>
        <w:t>.</w:t>
      </w:r>
    </w:p>
    <w:p w:rsidR="0063010C" w:rsidRPr="006B06D3" w:rsidRDefault="0063010C" w:rsidP="000C1670">
      <w:pPr>
        <w:spacing w:after="240"/>
        <w:rPr>
          <w:rFonts w:cstheme="minorHAnsi"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Rodzaj użytku, sposób użytkowania: </w:t>
      </w:r>
      <w:r w:rsidRPr="006B06D3">
        <w:rPr>
          <w:rFonts w:cstheme="minorHAnsi"/>
          <w:sz w:val="22"/>
          <w:szCs w:val="22"/>
        </w:rPr>
        <w:t>dr-Drogi.</w:t>
      </w:r>
    </w:p>
    <w:p w:rsidR="00420AC9" w:rsidRPr="006B06D3" w:rsidRDefault="0063010C" w:rsidP="000C1670">
      <w:pPr>
        <w:spacing w:after="240"/>
        <w:rPr>
          <w:rFonts w:cstheme="minorHAnsi"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Numer księgi wieczystej: </w:t>
      </w:r>
      <w:r w:rsidR="00420AC9" w:rsidRPr="006B06D3">
        <w:rPr>
          <w:rFonts w:cstheme="minorHAnsi"/>
          <w:sz w:val="22"/>
          <w:szCs w:val="22"/>
        </w:rPr>
        <w:t xml:space="preserve"> KW KO1I/000</w:t>
      </w:r>
      <w:r w:rsidR="00672665">
        <w:rPr>
          <w:rFonts w:cstheme="minorHAnsi"/>
          <w:sz w:val="22"/>
          <w:szCs w:val="22"/>
        </w:rPr>
        <w:t>62313/1</w:t>
      </w:r>
      <w:r w:rsidRPr="006B06D3">
        <w:rPr>
          <w:rFonts w:cstheme="minorHAnsi"/>
          <w:sz w:val="22"/>
          <w:szCs w:val="22"/>
        </w:rPr>
        <w:t>.</w:t>
      </w:r>
    </w:p>
    <w:p w:rsidR="0063010C" w:rsidRPr="006B06D3" w:rsidRDefault="0063010C" w:rsidP="000C1670">
      <w:pPr>
        <w:spacing w:after="240"/>
        <w:rPr>
          <w:rFonts w:cstheme="minorHAnsi"/>
          <w:b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>Budynki, budowle i urządzenia: -----------</w:t>
      </w:r>
    </w:p>
    <w:p w:rsidR="0063010C" w:rsidRPr="000F387D" w:rsidRDefault="0063010C" w:rsidP="000C1670">
      <w:pPr>
        <w:spacing w:after="240"/>
        <w:rPr>
          <w:rFonts w:cstheme="minorHAnsi"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 xml:space="preserve">Własność: </w:t>
      </w:r>
      <w:r w:rsidRPr="000F387D">
        <w:rPr>
          <w:rFonts w:cstheme="minorHAnsi"/>
          <w:sz w:val="22"/>
          <w:szCs w:val="22"/>
        </w:rPr>
        <w:t>Skarb Państwa.</w:t>
      </w:r>
    </w:p>
    <w:p w:rsidR="00420AC9" w:rsidRPr="006B06D3" w:rsidRDefault="0063010C" w:rsidP="000C1670">
      <w:pPr>
        <w:spacing w:after="240"/>
        <w:rPr>
          <w:rFonts w:cstheme="minorHAnsi"/>
          <w:sz w:val="22"/>
          <w:szCs w:val="22"/>
        </w:rPr>
      </w:pPr>
      <w:r w:rsidRPr="006B06D3">
        <w:rPr>
          <w:rFonts w:cstheme="minorHAnsi"/>
          <w:b/>
          <w:sz w:val="22"/>
          <w:szCs w:val="22"/>
        </w:rPr>
        <w:t>Uwagi:--------------------------</w:t>
      </w:r>
    </w:p>
    <w:p w:rsidR="00336642" w:rsidRPr="006B06D3" w:rsidRDefault="00336642" w:rsidP="00511A63">
      <w:pPr>
        <w:pStyle w:val="Tekstpodstawowy"/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6B06D3">
        <w:rPr>
          <w:rFonts w:asciiTheme="minorHAnsi" w:hAnsiTheme="minorHAnsi" w:cstheme="minorHAnsi"/>
          <w:sz w:val="22"/>
          <w:szCs w:val="22"/>
        </w:rPr>
        <w:t xml:space="preserve">Niniejszy protokół wyłożono do publicznego wglądu na okres 30 dni tj. </w:t>
      </w:r>
      <w:r w:rsidRPr="001C26D6">
        <w:rPr>
          <w:rFonts w:asciiTheme="minorHAnsi" w:hAnsiTheme="minorHAnsi" w:cstheme="minorHAnsi"/>
          <w:sz w:val="22"/>
          <w:szCs w:val="22"/>
        </w:rPr>
        <w:t>od dnia</w:t>
      </w:r>
      <w:r w:rsidR="00511A63" w:rsidRPr="001C26D6">
        <w:rPr>
          <w:rFonts w:asciiTheme="minorHAnsi" w:hAnsiTheme="minorHAnsi" w:cstheme="minorHAnsi"/>
          <w:sz w:val="22"/>
          <w:szCs w:val="22"/>
        </w:rPr>
        <w:t xml:space="preserve"> </w:t>
      </w:r>
      <w:r w:rsidR="00672665">
        <w:rPr>
          <w:rFonts w:asciiTheme="minorHAnsi" w:hAnsiTheme="minorHAnsi" w:cstheme="minorHAnsi"/>
          <w:sz w:val="22"/>
          <w:szCs w:val="22"/>
        </w:rPr>
        <w:t>28 listopada</w:t>
      </w:r>
      <w:r w:rsidR="00511A63" w:rsidRPr="001C26D6">
        <w:rPr>
          <w:rFonts w:asciiTheme="minorHAnsi" w:hAnsiTheme="minorHAnsi" w:cstheme="minorHAnsi"/>
          <w:sz w:val="22"/>
          <w:szCs w:val="22"/>
        </w:rPr>
        <w:t xml:space="preserve"> 2023r. </w:t>
      </w:r>
      <w:r w:rsidRPr="001C26D6">
        <w:rPr>
          <w:rFonts w:asciiTheme="minorHAnsi" w:hAnsiTheme="minorHAnsi" w:cstheme="minorHAnsi"/>
          <w:sz w:val="22"/>
          <w:szCs w:val="22"/>
        </w:rPr>
        <w:t xml:space="preserve"> do dnia</w:t>
      </w:r>
      <w:r w:rsidR="00511A63" w:rsidRPr="001C26D6">
        <w:rPr>
          <w:rFonts w:asciiTheme="minorHAnsi" w:hAnsiTheme="minorHAnsi" w:cstheme="minorHAnsi"/>
          <w:sz w:val="22"/>
          <w:szCs w:val="22"/>
        </w:rPr>
        <w:t xml:space="preserve"> </w:t>
      </w:r>
      <w:r w:rsidR="00672665">
        <w:rPr>
          <w:rFonts w:asciiTheme="minorHAnsi" w:hAnsiTheme="minorHAnsi" w:cstheme="minorHAnsi"/>
          <w:sz w:val="22"/>
          <w:szCs w:val="22"/>
        </w:rPr>
        <w:t>2</w:t>
      </w:r>
      <w:r w:rsidR="009A7327">
        <w:rPr>
          <w:rFonts w:asciiTheme="minorHAnsi" w:hAnsiTheme="minorHAnsi" w:cstheme="minorHAnsi"/>
          <w:sz w:val="22"/>
          <w:szCs w:val="22"/>
        </w:rPr>
        <w:t>7</w:t>
      </w:r>
      <w:r w:rsidR="00672665">
        <w:rPr>
          <w:rFonts w:asciiTheme="minorHAnsi" w:hAnsiTheme="minorHAnsi" w:cstheme="minorHAnsi"/>
          <w:sz w:val="22"/>
          <w:szCs w:val="22"/>
        </w:rPr>
        <w:t xml:space="preserve"> grudnia </w:t>
      </w:r>
      <w:r w:rsidR="00165EA9" w:rsidRPr="001C26D6">
        <w:rPr>
          <w:rFonts w:asciiTheme="minorHAnsi" w:hAnsiTheme="minorHAnsi" w:cstheme="minorHAnsi"/>
          <w:sz w:val="22"/>
          <w:szCs w:val="22"/>
        </w:rPr>
        <w:t xml:space="preserve"> </w:t>
      </w:r>
      <w:r w:rsidR="00511A63" w:rsidRPr="001C26D6">
        <w:rPr>
          <w:rFonts w:asciiTheme="minorHAnsi" w:hAnsiTheme="minorHAnsi" w:cstheme="minorHAnsi"/>
          <w:sz w:val="22"/>
          <w:szCs w:val="22"/>
        </w:rPr>
        <w:t>2023r.</w:t>
      </w:r>
      <w:r w:rsidRPr="001C26D6">
        <w:rPr>
          <w:rFonts w:asciiTheme="minorHAnsi" w:hAnsiTheme="minorHAnsi" w:cstheme="minorHAnsi"/>
          <w:sz w:val="22"/>
          <w:szCs w:val="22"/>
        </w:rPr>
        <w:t xml:space="preserve"> poprzez  wywieszenie na tablicy ogłoszeń  w siedzibie Urzędu Miejskiego</w:t>
      </w:r>
      <w:r>
        <w:rPr>
          <w:rFonts w:asciiTheme="minorHAnsi" w:hAnsiTheme="minorHAnsi" w:cstheme="minorHAnsi"/>
          <w:sz w:val="22"/>
          <w:szCs w:val="22"/>
        </w:rPr>
        <w:t xml:space="preserve">  w Bornem Sulinowie oraz opublikowaniu</w:t>
      </w:r>
      <w:r w:rsidRPr="006B06D3">
        <w:rPr>
          <w:rFonts w:asciiTheme="minorHAnsi" w:hAnsiTheme="minorHAnsi" w:cstheme="minorHAnsi"/>
          <w:sz w:val="22"/>
          <w:szCs w:val="22"/>
        </w:rPr>
        <w:t xml:space="preserve"> w Biuletynie Informacji Publicznej Urzędu Miejskiego w Bornem Sulinowie.</w:t>
      </w:r>
    </w:p>
    <w:p w:rsidR="006B06D3" w:rsidRPr="006B06D3" w:rsidRDefault="006B06D3" w:rsidP="00511A63">
      <w:pPr>
        <w:pStyle w:val="Tekstpodstawowy"/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6B06D3">
        <w:rPr>
          <w:rFonts w:asciiTheme="minorHAnsi" w:hAnsiTheme="minorHAnsi" w:cstheme="minorHAnsi"/>
          <w:sz w:val="22"/>
          <w:szCs w:val="22"/>
        </w:rPr>
        <w:t xml:space="preserve">Uwagi i zastrzeżenia do wyłożonego protokołu można składać  w siedzibie  Urzędu Miejskiego w Bornem Sulinowie  przy ulicy Alei Niepodległości 6, 78-449 Borne Sulinowo, pokój nr </w:t>
      </w:r>
      <w:r w:rsidR="00672665">
        <w:rPr>
          <w:rFonts w:asciiTheme="minorHAnsi" w:hAnsiTheme="minorHAnsi" w:cstheme="minorHAnsi"/>
          <w:sz w:val="22"/>
          <w:szCs w:val="22"/>
        </w:rPr>
        <w:t>15</w:t>
      </w:r>
      <w:r w:rsidRPr="006B06D3">
        <w:rPr>
          <w:rFonts w:asciiTheme="minorHAnsi" w:hAnsiTheme="minorHAnsi" w:cstheme="minorHAnsi"/>
          <w:sz w:val="22"/>
          <w:szCs w:val="22"/>
        </w:rPr>
        <w:t xml:space="preserve"> lub 1</w:t>
      </w:r>
      <w:r w:rsidR="00672665">
        <w:rPr>
          <w:rFonts w:asciiTheme="minorHAnsi" w:hAnsiTheme="minorHAnsi" w:cstheme="minorHAnsi"/>
          <w:sz w:val="22"/>
          <w:szCs w:val="22"/>
        </w:rPr>
        <w:t>6</w:t>
      </w:r>
      <w:r w:rsidRPr="006B06D3">
        <w:rPr>
          <w:rFonts w:asciiTheme="minorHAnsi" w:hAnsiTheme="minorHAnsi" w:cstheme="minorHAnsi"/>
          <w:sz w:val="22"/>
          <w:szCs w:val="22"/>
        </w:rPr>
        <w:t xml:space="preserve">, tel. </w:t>
      </w:r>
      <w:r w:rsidR="00CE528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6B06D3">
        <w:rPr>
          <w:rFonts w:asciiTheme="minorHAnsi" w:hAnsiTheme="minorHAnsi" w:cstheme="minorHAnsi"/>
          <w:sz w:val="22"/>
          <w:szCs w:val="22"/>
        </w:rPr>
        <w:t>(0-94) 37 34-151 lub (0-94)  37 34-1</w:t>
      </w:r>
      <w:r w:rsidR="00672665">
        <w:rPr>
          <w:rFonts w:asciiTheme="minorHAnsi" w:hAnsiTheme="minorHAnsi" w:cstheme="minorHAnsi"/>
          <w:sz w:val="22"/>
          <w:szCs w:val="22"/>
        </w:rPr>
        <w:t>45</w:t>
      </w:r>
      <w:r w:rsidRPr="006B06D3">
        <w:rPr>
          <w:rFonts w:asciiTheme="minorHAnsi" w:hAnsiTheme="minorHAnsi" w:cstheme="minorHAnsi"/>
          <w:sz w:val="22"/>
          <w:szCs w:val="22"/>
        </w:rPr>
        <w:t>.</w:t>
      </w:r>
      <w:r w:rsidR="00336642">
        <w:rPr>
          <w:rFonts w:asciiTheme="minorHAnsi" w:hAnsiTheme="minorHAnsi" w:cstheme="minorHAnsi"/>
          <w:sz w:val="22"/>
          <w:szCs w:val="22"/>
        </w:rPr>
        <w:t xml:space="preserve"> Po upływie okresu wyłożenia oraz rozpatrzeniu ewentualnych uwag, protokół inwentaryzacyjny zostanie przekazany Wojewodzie Zachodniopomorskiemu, jako załącznik do wniosku o przekazanie ww. nieruchomości na rzecz Gminy Borne Sulinowo.</w:t>
      </w:r>
    </w:p>
    <w:p w:rsidR="003A01F3" w:rsidRPr="006B06D3" w:rsidRDefault="003A01F3" w:rsidP="006B06D3">
      <w:pPr>
        <w:spacing w:after="240"/>
        <w:rPr>
          <w:rFonts w:cstheme="minorHAnsi"/>
          <w:sz w:val="22"/>
          <w:szCs w:val="22"/>
        </w:rPr>
      </w:pPr>
    </w:p>
    <w:sectPr w:rsidR="003A01F3" w:rsidRPr="006B06D3" w:rsidSect="0084276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0AC9"/>
    <w:rsid w:val="000642CF"/>
    <w:rsid w:val="000778B6"/>
    <w:rsid w:val="000C1670"/>
    <w:rsid w:val="000F387D"/>
    <w:rsid w:val="0011257E"/>
    <w:rsid w:val="00165EA9"/>
    <w:rsid w:val="00172DBB"/>
    <w:rsid w:val="001C08FF"/>
    <w:rsid w:val="001C26D6"/>
    <w:rsid w:val="002A6816"/>
    <w:rsid w:val="00301F48"/>
    <w:rsid w:val="00336642"/>
    <w:rsid w:val="00353954"/>
    <w:rsid w:val="003A01F3"/>
    <w:rsid w:val="00420AC9"/>
    <w:rsid w:val="004550F4"/>
    <w:rsid w:val="004E2DAC"/>
    <w:rsid w:val="00511A63"/>
    <w:rsid w:val="0051590D"/>
    <w:rsid w:val="00530290"/>
    <w:rsid w:val="005366A5"/>
    <w:rsid w:val="00553936"/>
    <w:rsid w:val="005A161A"/>
    <w:rsid w:val="0063010C"/>
    <w:rsid w:val="00672665"/>
    <w:rsid w:val="006A2035"/>
    <w:rsid w:val="006B06D3"/>
    <w:rsid w:val="006D713D"/>
    <w:rsid w:val="007569B8"/>
    <w:rsid w:val="008034C3"/>
    <w:rsid w:val="00842766"/>
    <w:rsid w:val="008A33DC"/>
    <w:rsid w:val="008E4172"/>
    <w:rsid w:val="008F34AB"/>
    <w:rsid w:val="00962EFB"/>
    <w:rsid w:val="00965683"/>
    <w:rsid w:val="009A7327"/>
    <w:rsid w:val="009E3CF3"/>
    <w:rsid w:val="009E5144"/>
    <w:rsid w:val="00B27ECE"/>
    <w:rsid w:val="00B9579E"/>
    <w:rsid w:val="00C00645"/>
    <w:rsid w:val="00C727CA"/>
    <w:rsid w:val="00C866A3"/>
    <w:rsid w:val="00CE5285"/>
    <w:rsid w:val="00D3667F"/>
    <w:rsid w:val="00D9120C"/>
    <w:rsid w:val="00D96055"/>
    <w:rsid w:val="00D975A8"/>
    <w:rsid w:val="00DC46C2"/>
    <w:rsid w:val="00E25D0A"/>
    <w:rsid w:val="00E31FC5"/>
    <w:rsid w:val="00E43C80"/>
    <w:rsid w:val="00E654DF"/>
    <w:rsid w:val="00E671A6"/>
    <w:rsid w:val="00E943CD"/>
    <w:rsid w:val="00EC4EF8"/>
    <w:rsid w:val="00F8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670"/>
    <w:pPr>
      <w:spacing w:after="360" w:line="360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69B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B06D3"/>
    <w:pPr>
      <w:suppressAutoHyphens/>
      <w:spacing w:after="12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B06D3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nieruchomosci</cp:lastModifiedBy>
  <cp:revision>48</cp:revision>
  <cp:lastPrinted>2023-11-15T13:35:00Z</cp:lastPrinted>
  <dcterms:created xsi:type="dcterms:W3CDTF">2022-03-30T12:23:00Z</dcterms:created>
  <dcterms:modified xsi:type="dcterms:W3CDTF">2023-11-15T13:38:00Z</dcterms:modified>
</cp:coreProperties>
</file>